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09/04/24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Anabella Amanau, Sebastian Abarca, Joshua Lopes, Nicholas Donahue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 7:45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Student1: Anabella Amanau</w:t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accepted to join the GitHub repository for the group project and familiarized myself with its initial foundation.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local development environment</w:t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color w:val="0e0e0e"/>
          <w:rtl w:val="0"/>
        </w:rPr>
        <w:t xml:space="preserve">We are now using springboot and angular, so I need to learn this.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color w:val="0e0e0e"/>
          <w:rtl w:val="0"/>
        </w:rPr>
        <w:t xml:space="preserve">Deciding on the optimal database schema for user roles and permissions might take some additional thought and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Student 2: Sebastian Abarca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1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our project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local development environment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Coming to a consensus on the technologies we want to use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Defining a structure for our project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3: Joshua Lopes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different database setups and their pros/cons</w:t>
      </w:r>
    </w:p>
    <w:p w:rsidR="00000000" w:rsidDel="00000000" w:rsidP="00000000" w:rsidRDefault="00000000" w:rsidRPr="00000000" w14:paraId="0000001E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Come together with teammates to find best database setup for everyone’s needs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Come to a final decision on database setup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and research common implementations with this database setup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transferring/dealing with different data types, and what data types we will we using 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Fitting a database to any system is a hurdle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Student 4: Nicholas Donahue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docker compose for external services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repo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